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0"/>
          <w:szCs w:val="20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¿Se siente abrumado? ¿Ansioso? ¿Solo?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No está solo y no tiene que enfrentar esto por su cuenta.</w:t>
        <w:br w:type="textWrapping"/>
        <w:t xml:space="preserve">La Línea 988 de Prevención del Suicidio y Crisis está disponible las 24 horas, los 7 días de la semana, con personas reales dispuestas a escuchar sin juzgar y a ayudarle a superar cualquier situación, grande o pequeña.</w:t>
      </w:r>
    </w:p>
    <w:p w:rsidR="00000000" w:rsidDel="00000000" w:rsidP="00000000" w:rsidRDefault="00000000" w:rsidRPr="00000000" w14:paraId="00000005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Ya sea para usted, un amigo o un ser querido, pedir ayuda puede ser el primer paso para empezar a sentirse mejor.</w:t>
      </w:r>
    </w:p>
    <w:p w:rsidR="00000000" w:rsidDel="00000000" w:rsidP="00000000" w:rsidRDefault="00000000" w:rsidRPr="00000000" w14:paraId="00000006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📞 Llama o textea al 988.</w:t>
        <w:br w:type="textWrapping"/>
        <w:t xml:space="preserve"> 💬 Chatea en </w:t>
      </w:r>
      <w:hyperlink r:id="rId6">
        <w:r w:rsidDel="00000000" w:rsidR="00000000" w:rsidRPr="00000000">
          <w:rPr>
            <w:rFonts w:ascii="Inter" w:cs="Inter" w:eastAsia="Inter" w:hAnsi="Inter"/>
            <w:color w:val="0097a7"/>
            <w:sz w:val="20"/>
            <w:szCs w:val="20"/>
            <w:u w:val="single"/>
            <w:rtl w:val="0"/>
          </w:rPr>
          <w:t xml:space="preserve">linea988.org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0"/>
          <w:szCs w:val="20"/>
          <w:rtl w:val="0"/>
        </w:rPr>
        <w:t xml:space="preserve">Instagram</w:t>
      </w:r>
    </w:p>
    <w:p w:rsidR="00000000" w:rsidDel="00000000" w:rsidP="00000000" w:rsidRDefault="00000000" w:rsidRPr="00000000" w14:paraId="00000009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Algunos días cuestan más que otros.</w:t>
        <w:br w:type="textWrapping"/>
        <w:t xml:space="preserve">Ya sea por la escuela, las relaciones, la ansiedad o algo que ni siquiera puede explicar, la Línea 988 está aquí para ti. </w:t>
      </w:r>
    </w:p>
    <w:p w:rsidR="00000000" w:rsidDel="00000000" w:rsidP="00000000" w:rsidRDefault="00000000" w:rsidRPr="00000000" w14:paraId="0000000A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Puede enviar un mensaje, llamar o chatear con una persona real que lo escuchará sin juzgar. Sin presiones. Sin etiquetas. Solo ayuda.</w:t>
      </w:r>
    </w:p>
    <w:p w:rsidR="00000000" w:rsidDel="00000000" w:rsidP="00000000" w:rsidRDefault="00000000" w:rsidRPr="00000000" w14:paraId="0000000B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No es necesario estar en crisis para comunicarse. </w:t>
      </w:r>
    </w:p>
    <w:p w:rsidR="00000000" w:rsidDel="00000000" w:rsidP="00000000" w:rsidRDefault="00000000" w:rsidRPr="00000000" w14:paraId="0000000C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📞 Textea o llama al 988.</w:t>
        <w:br w:type="textWrapping"/>
        <w:t xml:space="preserve"> 💬 Chatea en </w:t>
      </w:r>
      <w:hyperlink r:id="rId7">
        <w:r w:rsidDel="00000000" w:rsidR="00000000" w:rsidRPr="00000000">
          <w:rPr>
            <w:rFonts w:ascii="Inter" w:cs="Inter" w:eastAsia="Inter" w:hAnsi="Inter"/>
            <w:color w:val="0097a7"/>
            <w:sz w:val="20"/>
            <w:szCs w:val="20"/>
            <w:u w:val="single"/>
            <w:rtl w:val="0"/>
          </w:rPr>
          <w:t xml:space="preserve">linea988.org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0"/>
          <w:szCs w:val="20"/>
          <w:rtl w:val="0"/>
        </w:rPr>
        <w:t xml:space="preserve">X</w:t>
      </w:r>
    </w:p>
    <w:p w:rsidR="00000000" w:rsidDel="00000000" w:rsidP="00000000" w:rsidRDefault="00000000" w:rsidRPr="00000000" w14:paraId="0000000F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¿Abrumado? ¿Ansioso? ¿Simplemente necesita hablar con alguien?</w:t>
      </w:r>
    </w:p>
    <w:p w:rsidR="00000000" w:rsidDel="00000000" w:rsidP="00000000" w:rsidRDefault="00000000" w:rsidRPr="00000000" w14:paraId="00000010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La Línea 988 es gratuita y está disponible las 24 horas del día, los 7 días de la semana, sea cual sea su situación. Sin juicios. Solo ayuda.</w:t>
      </w:r>
    </w:p>
    <w:p w:rsidR="00000000" w:rsidDel="00000000" w:rsidP="00000000" w:rsidRDefault="00000000" w:rsidRPr="00000000" w14:paraId="00000011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Textea o llama al 988, o chatea en </w:t>
      </w:r>
      <w:hyperlink r:id="rId8">
        <w:r w:rsidDel="00000000" w:rsidR="00000000" w:rsidRPr="00000000">
          <w:rPr>
            <w:rFonts w:ascii="Inter" w:cs="Inter" w:eastAsia="Inter" w:hAnsi="Inter"/>
            <w:color w:val="0097a7"/>
            <w:sz w:val="20"/>
            <w:szCs w:val="20"/>
            <w:u w:val="single"/>
            <w:rtl w:val="0"/>
          </w:rPr>
          <w:t xml:space="preserve">linea988.org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2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0"/>
          <w:szCs w:val="20"/>
          <w:rtl w:val="0"/>
        </w:rPr>
        <w:t xml:space="preserve">LinkedIn</w:t>
      </w:r>
    </w:p>
    <w:p w:rsidR="00000000" w:rsidDel="00000000" w:rsidP="00000000" w:rsidRDefault="00000000" w:rsidRPr="00000000" w14:paraId="00000014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Algunos días cuestan más que otros, y eso está bien.</w:t>
      </w:r>
    </w:p>
    <w:p w:rsidR="00000000" w:rsidDel="00000000" w:rsidP="00000000" w:rsidRDefault="00000000" w:rsidRPr="00000000" w14:paraId="00000015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Ya sea que esté lidiando con el estrés en el trabajo, apoyando a un ser querido o cargando con algo que aún no ha compartido, es importante que sepa que no está solo.</w:t>
      </w:r>
    </w:p>
    <w:p w:rsidR="00000000" w:rsidDel="00000000" w:rsidP="00000000" w:rsidRDefault="00000000" w:rsidRPr="00000000" w14:paraId="00000016">
      <w:pPr>
        <w:widowControl w:val="0"/>
        <w:spacing w:after="240" w:before="240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La Línea 988 de Prevención del Suicidio y Crisis está disponible las 24 horas, los 7 días de la semana, y lo comunica con personas reales que escuchan sin juzgar y ofrecen apoyo.</w:t>
      </w:r>
    </w:p>
    <w:p w:rsidR="00000000" w:rsidDel="00000000" w:rsidP="00000000" w:rsidRDefault="00000000" w:rsidRPr="00000000" w14:paraId="00000017">
      <w:pPr>
        <w:widowControl w:val="0"/>
        <w:spacing w:after="240" w:before="240" w:lineRule="auto"/>
        <w:rPr>
          <w:rFonts w:ascii="Roboto Mono" w:cs="Roboto Mono" w:eastAsia="Roboto Mono" w:hAnsi="Roboto Mono"/>
          <w:b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📞 Llama o textea al 988.</w:t>
        <w:br w:type="textWrapping"/>
        <w:t xml:space="preserve"> 💬 Chatea en</w:t>
      </w:r>
      <w:hyperlink r:id="rId9">
        <w:r w:rsidDel="00000000" w:rsidR="00000000" w:rsidRPr="00000000">
          <w:rPr>
            <w:rFonts w:ascii="Inter" w:cs="Inter" w:eastAsia="Inter" w:hAnsi="Inter"/>
            <w:sz w:val="20"/>
            <w:szCs w:val="20"/>
            <w:rtl w:val="0"/>
          </w:rPr>
          <w:t xml:space="preserve"> 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 </w:t>
      </w:r>
      <w:hyperlink r:id="rId10">
        <w:r w:rsidDel="00000000" w:rsidR="00000000" w:rsidRPr="00000000">
          <w:rPr>
            <w:rFonts w:ascii="Inter" w:cs="Inter" w:eastAsia="Inter" w:hAnsi="Inter"/>
            <w:color w:val="0097a7"/>
            <w:sz w:val="20"/>
            <w:szCs w:val="20"/>
            <w:u w:val="single"/>
            <w:rtl w:val="0"/>
          </w:rPr>
          <w:t xml:space="preserve">linea988.org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linea988.org" TargetMode="External"/><Relationship Id="rId9" Type="http://schemas.openxmlformats.org/officeDocument/2006/relationships/hyperlink" Target="https://988lifeline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linea988.org" TargetMode="External"/><Relationship Id="rId7" Type="http://schemas.openxmlformats.org/officeDocument/2006/relationships/hyperlink" Target="http://linea988.org" TargetMode="External"/><Relationship Id="rId8" Type="http://schemas.openxmlformats.org/officeDocument/2006/relationships/hyperlink" Target="http://linea988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